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A479" w14:textId="77777777" w:rsidR="00EF432A" w:rsidRDefault="00004CE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3B818E39" w14:textId="77777777" w:rsidR="00EF432A" w:rsidRDefault="00004CE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7439F97F" w14:textId="77777777" w:rsidR="00EF432A" w:rsidRDefault="00004CE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02/09/2000</w:t>
      </w:r>
    </w:p>
    <w:p w14:paraId="6F256057" w14:textId="77777777" w:rsidR="00EF432A" w:rsidRPr="00004CE1" w:rsidRDefault="00004CE1" w:rsidP="00004CE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04C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2D5B7033" w14:textId="77777777" w:rsidR="00004CE1" w:rsidRPr="00004CE1" w:rsidRDefault="00004CE1" w:rsidP="00004CE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04C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07EDD655" w14:textId="3BAB1543" w:rsidR="00EF432A" w:rsidRDefault="00004CE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63</w:t>
      </w:r>
    </w:p>
    <w:p w14:paraId="4A441D92" w14:textId="77777777" w:rsidR="00EF432A" w:rsidRDefault="00EF432A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40B5B6A" w14:textId="77777777" w:rsidR="006F4877" w:rsidRDefault="00004CE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Mời mở kinh Thập Thiện Nghiệp Đạo, trang thứ mười,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từ hàng thứ ba ở dưới lên:</w:t>
      </w:r>
    </w:p>
    <w:p w14:paraId="0FC7C1C3" w14:textId="77777777" w:rsidR="006F4877" w:rsidRDefault="00004C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Lại nữa, long vương! Nếu lìa sân giận thì được tám loại tâm pháp hỷ duyệt. Những gì là tám?</w:t>
      </w:r>
      <w:r>
        <w:rPr>
          <w:rFonts w:ascii="Times New Roman" w:eastAsia="Cambria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Một, không có tâm tổn não. Hai, không có tâm sân giận. Ba, không có tâm tranh tụng.</w:t>
      </w:r>
      <w:r>
        <w:rPr>
          <w:rFonts w:ascii="Times New Roman" w:eastAsia="Cambria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Bốn, tâm nhu hòa chất trực. Năm, được tâm từ của bậc thánh. Sáu, tâm thường làm lợi ích, an ổn chúng sanh.</w:t>
      </w:r>
      <w:r>
        <w:rPr>
          <w:rFonts w:ascii="Times New Roman" w:eastAsia="Cambria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Bảy, thân tướng đoan nghiêm, đại chúng đều tôn kính. Tám, do hòa nhẫn nên chóng sanh về Phạm thiên.</w:t>
      </w:r>
      <w:r>
        <w:rPr>
          <w:rFonts w:ascii="Times New Roman" w:eastAsia="Cambria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Đó là tám. Nếu có thể hồi hướng đạo Vô thượng chánh đẳng chánh giác, tương lai thành Phật sẽ được tâm vô ngại, người thấy nghe không chán.</w:t>
      </w:r>
    </w:p>
    <w:p w14:paraId="0EF9F6BD" w14:textId="77777777" w:rsidR="006F4877" w:rsidRDefault="00004CE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Tham sân si là tam độc phiền não, nếu nói theo cách hiện nay để mọi người dễ hiểu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đó chính là ba loại vi-rút căn bản.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Cơ thể chúng ta không khỏe mạnh,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rất nhiều bệnh tật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từ đây mà ra; con người có lục đạo sanh tử luân hồi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từ đây mà ra.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nhổ trừ tam độc phiền não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những cơ thể bạn khỏe mạnh trường thọ,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vĩnh viễn không bị bệnh,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hơn nữa lục đạo luân hồi cũng không còn. Cho nên trong tất cả kinh luận,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đặc biệt nhấn mạnh thập thiện nghiệp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đặc biệt ở trong bộ kinh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bộ kinh này là nhà Phật tu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là Đại thừa hay Tiểu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tông phái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pháp môn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khoa mục học tập chung. Nếu rời khỏi thập thiện thì không phải là Phật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Hơn nữa, Phật ở đây đặc biệt dặn dò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vì sao có thể thành Bồ-tát?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do ngày đêm thường niệm thập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hề gián đoạn,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 duy thập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quán sát thập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để mảy may bất thiện xen tạp,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thì thành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thì thoát khỏi lục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chuyển phàm thành thánh.</w:t>
      </w:r>
    </w:p>
    <w:p w14:paraId="67DCD774" w14:textId="77777777" w:rsidR="006F4877" w:rsidRDefault="00004CE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Phàm phu chúng ta tu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lại gian nan như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chưa hoàn toàn làm được thập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làm được mấy phần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vẫn xen tạp bất thiện ở trong đó.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chúng ta hãy lắng lòng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sâu sắc phản tỉnh,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thập ác của chúng ta nhiều hơn thập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như vậy niệm Phật đều không thể vãng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Thế nên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quý vị phải nhớ kỹ,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niệm Phật không thể vãng sanh?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Bởi vì thế giới Tây Phương Cực Lạc là nơi “những người thượng thiện cùng tụ hội một chỗ”, chúng ta không phải thượng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A-di-đà Phật từ bi tiếp dẫn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đại chúng ở nơi đó không thể dung nạp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bạn vẫn không đi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thập thiện quan trọng biết bao.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chỉ nhà Phật xem trọng thập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xem thấy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tôn giáo đều nói đến thập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Qua đó ta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thập thiện nghiệp đạo là pháp môn mà tất cả các tôn giáo thế gian đều cùng tu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sao có thể lơ là!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sau nếu muốn được thân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phải tu tích thập thiện nghiệp đạo; đời sau nếu muốn sanh thiên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cũng phải tu thập thiện nghiệp đạo.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thể tu thập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tạo thập ác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có phần trong ba đường ác.</w:t>
      </w:r>
    </w:p>
    <w:p w14:paraId="7379DC8F" w14:textId="77777777" w:rsidR="006F4877" w:rsidRDefault="00004CE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Tầm nhìn của chúng ta phải nhìn xa một chút,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đừng sợ chết,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người nào không chết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nào cũng phải chết.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Chết sớm một ngày với trễ một ngày chẳng có gì khác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chúng ta đừng sợ chết.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Vấn đề là sau khi chết sẽ đi về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một vấn đề nghiêm trọng. Nhà Phật thường nói: “Vạn pháp giai không, nhân quả bất không.”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quả vì sao bất không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sự chuyển biến của nhân quả chẳng phải không, nhân sẽ biến thành quả,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lại biến thành nhân,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quả vĩnh viễn đang tuần hoàn.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nó là chuyển biến bất không,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tuần hoàn bất không,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tiếp nối bất không,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chân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định luật của pháp thế xuất thế gian.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thật sự hiểu rõ rồi, giác ngộ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tuyệt đối không tham sự hưởng thụ của mấy năm trước mắt này, sự hưởng thụ này là nguồn gốc của đau khổ trong tương lai.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nếu có thể buông xả sự hưởng thụ vật chất,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tinh thần của những năm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sẽ được an lạc vĩnh viễn đời đời kiếp kiếp về sau,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hiểu đạo lý này. Tiêu chuẩn của hạnh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nào là thiện?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Lợi ích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lợi ích chúng sanh là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thế nào để lợi ích?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mình phải làm gương cho người trong xã hội thấy.</w:t>
      </w:r>
    </w:p>
    <w:p w14:paraId="55DD8020" w14:textId="77777777" w:rsidR="006F4877" w:rsidRDefault="00004CE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là Thích-ca Mâu-ni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hình ảnh thị hiện của Thích-ca Mâu-ni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có thể noi theo.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Thích-ca Mâu-ni Phật ở trong xã hội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địa vị cao quý, ngài xuất thân là vương tử,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có thể kế thừa vương vị,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ngài có thể từ bỏ. Từ bỏ địa vị,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bỏ sự giàu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bỏ sự hưởng thụ ngũ dục lục trần. Ngài có vợ con,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có thể từ bỏ,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sống đời sống như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Sống đời sống nghèo khổ nhất của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tấm gương cho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dạy chúng ta buông xả,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ngài thật sự đã buông xả triệt để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Tôn là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lại xem “Tân cựu ước toàn thư”,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chúa Giê-su của Ki-tô giáo cũng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đức Muhammad của Hồi giáo cũng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Lại quan sát tỉ mỉ chư đại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Bồ-tát, tổ sư đại đức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nhà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vị thị hiện không ai mà không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hãy từ chỗ này mà giác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hãy từ đây tỉnh ngộ trở lại.</w:t>
      </w:r>
    </w:p>
    <w:p w14:paraId="02DC277B" w14:textId="77777777" w:rsidR="006F4877" w:rsidRDefault="00004CE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Làm thế nào cứu bản thân,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thế nào cứu thế nhân,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cứu vãn kiếp nạn này? Phải lấy mình làm gương.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nói một đường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làm một nẻo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thể cứu nổi,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chuyển biến nghiệp báo.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những không thể chuyển biến nghiệp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hơn nữa chúng ta còn bị tội nghiệp rất nặng.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Tội nghiệp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 hoại hình tượng của Phật giáo; tội nghiệp này ngang bằng với tội phá hòa hợp tăng,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tứ chúng đệ tử đều bao gồm trong đó.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được sơ suất,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được lơ là. Tứ chúng đệ tử của nhà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gia và xuất gia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niệm đều vì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niệm đều vì chánh pháp cửu trụ.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pháp thù thắng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vì sao lại suy đến mức này?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không có người y giáo phụng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người vì người diễn nói.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người diễn nói chính là hoằng pháp lợi sanh, y giáo phụng hành chính là tự độ. Y theo giáo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Y theo thập thiện nghiệp đạo.</w:t>
      </w:r>
    </w:p>
    <w:p w14:paraId="7710B8AD" w14:textId="77777777" w:rsidR="006F4877" w:rsidRDefault="00004CE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Mọi người chúng ta đều tu Tịnh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Tịnh độ việc gì phải coi trọng thập thiện nghiệp đạo như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vị xem thử kinh Quán Vô Lượng Thọ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với chúng ta nền tảng tu học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tịnh nghiệp tam phước.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tịnh nghiệp tam phước, điều đầu tiên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“hiếu dưỡng cha mẹ, phụng sự sư trưởng, từ tâm không giết, tu thập thiện nghiệp”.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Thập thiện nghiệp chính là chỉ cho bộ kinh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Hiếu thân, tôn sư, từ tâm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thực hiện ở thập thiện nghiệp đạo; không có thập thiện nghiệp đạo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những điều ở phía trước bạn đều không làm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bạn bất hiếu, bất kính,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tâm từ bi.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từ bi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tâm yêu thương vô tư, vô ngã đối với tất cả chúng sanh, thực hiện thập thiện nghiệp đạo cho mọi người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để họ từ trong 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kiến văn giác tri </w:t>
      </w:r>
      <w:r>
        <w:rPr>
          <w:rFonts w:ascii="Times New Roman" w:eastAsia="Book Antiqua" w:hAnsi="Times New Roman" w:cs="Times New Roman"/>
          <w:sz w:val="28"/>
          <w:szCs w:val="28"/>
        </w:rPr>
        <w:t>mà tỉnh ngộ ra.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Giác ngộ thì họ mới quay đầu,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giác ngộ thì sẽ không quay đầu,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Thế Tôn xem trọng thập thiện đến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nền tảng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mới có thể tu Tịnh độ.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Tịnh độ là pháp Đại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những điều khác chúng ta 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mỗi điều thứ nhất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thì niệm Phật có thể vãng sanh cõi </w:t>
      </w:r>
      <w:r>
        <w:rPr>
          <w:rFonts w:ascii="Times New Roman" w:eastAsia="Book Antiqua" w:hAnsi="Times New Roman" w:cs="Times New Roman"/>
          <w:i/>
          <w:sz w:val="28"/>
          <w:szCs w:val="28"/>
        </w:rPr>
        <w:t>Phàm thánh đồng cư</w:t>
      </w:r>
      <w:r>
        <w:rPr>
          <w:rFonts w:ascii="Times New Roman" w:eastAsia="Book Antiqua" w:hAnsi="Times New Roman" w:cs="Times New Roman"/>
          <w:sz w:val="28"/>
          <w:szCs w:val="28"/>
        </w:rPr>
        <w:t>; có một điều thứ nhất này trong tịnh nghiệp tam phước,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ít điểm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chúng ta tu pháp môn này có thể thành tựu.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có thể có làm thêm được điều thứ hai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“thọ trì tam quy, đầy đủ các giới, không phạm oai nghi”,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bạn có thể làm được ba câu này thì bạn niệm Phật vãng sanh về cõi </w:t>
      </w:r>
      <w:r>
        <w:rPr>
          <w:rFonts w:ascii="Times New Roman" w:eastAsia="Book Antiqua" w:hAnsi="Times New Roman" w:cs="Times New Roman"/>
          <w:i/>
          <w:sz w:val="28"/>
          <w:szCs w:val="28"/>
        </w:rPr>
        <w:t>Phương tiện hữu dư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lại làm thêm được điều thứ ba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“phát tâm Bồ-đề, tin sâu nhân quả, đọc tụng Đại thừa, khuyến tấn hành giả”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thì bạn sẽ vãng sanh về cõi </w:t>
      </w:r>
      <w:r>
        <w:rPr>
          <w:rFonts w:ascii="Times New Roman" w:eastAsia="Book Antiqua" w:hAnsi="Times New Roman" w:cs="Times New Roman"/>
          <w:i/>
          <w:sz w:val="28"/>
          <w:szCs w:val="28"/>
        </w:rPr>
        <w:t>Thật báo trang nghiêm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Nền tảng tu hành là ở đây.</w:t>
      </w:r>
    </w:p>
    <w:p w14:paraId="58E6B1A9" w14:textId="77777777" w:rsidR="006F4877" w:rsidRDefault="00004CE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Trong kinh Vô Lượng Thọ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về thập thiện cũng rất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“ba bậc vãng sanh” đều đầy đủ pháp thập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sao có thể lơ là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khóa sáng tối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của đồng học Tịnh tông chúng ta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khóa sáng chọn tụng 48 nguyện,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khóa tối là chọn tụng từ phẩm 32 đến phẩm 37, nội dung là gì? Là ngũ giới thập thiện, ở trong đây nói tường tận. Mỗi ngày tu khóa tối,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nó để phản tỉnh, để kiểm điểm: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Phật dạy ta làm,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có làm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Phật không cho phép ta làm,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có phạm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khóa tối như vậy thì có công đức.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niệm thời khóa sáng tối một lần cho Phật Bồ-tát nghe,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thì có tội lỗi.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Tội lỗi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Lừa gạt Phật Bồ-tát.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Sáng sớm ở trước Phật gạt ngài một lần,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buổi tối lại gạt ngài một lần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Tội lỗi của bạn, bạn không đọa địa ngục thì ai đọa địa ngục?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Dụng ý của thời khóa sáng là bảo chúng ta phát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phát tâm, phát nguyện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giống như A-di-đà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Khóa tối là kiểm điểm tâm hạnh, khởi tâm động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việc làm của bản thân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sửa lỗi làm mới.</w:t>
      </w:r>
    </w:p>
    <w:p w14:paraId="52D15A8A" w14:textId="77777777" w:rsidR="006F4877" w:rsidRDefault="00004CE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Trong phiền não thì điều nghiêm trọng nhất là tham dục,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giảng đoạn này vô cùng cặn kẽ.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Sân giận khởi lên như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Tham không được nên mới sân giận; nếu như tham dục của bạn đều có thể đạt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sẽ không khởi sân giận. Quý vị phải hiểu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tham sân si là vọng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vọng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tà tri tà kiến,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tự tánh vốn không có những thứ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thật bất hạnh,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vô lượng kiếp trước đã mê mất tự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luân hồi trường kiếp nhiễm phải tật xấu này. Giống như người hút thuốc phiện bị nghiện thuốc vậy, bản thân luôn muốn giác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nghiện phải thuốc phiện,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bây giờ phải quyết tâm cai nghiện.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hút thuốc phiện trong thế gian muốn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cai nghiện cũng không dễ dàng,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huống gì cơn nghiện của chúng ta từ vô thủy kiếp đến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bén rễ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muốn cai nghiện nó đương nhiên là càng khó.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sao có thể dứt trừ?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Bồ-tát dạy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nghiệm tu học trong đời này của bản thân chúng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chứng minh được điều mà Phật dạy chúng ta trong kinh luận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“nhất môn thâm nhập, trường thời huân tu”,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biện pháp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mới có thể dứt trừ được tật xấu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có thể quay đầu là bờ.</w:t>
      </w:r>
    </w:p>
    <w:p w14:paraId="2FFECBCE" w14:textId="77777777" w:rsidR="006F4877" w:rsidRDefault="00004CE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Mỗi ngày đọc kinh vẫn không đủ,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nghiên cứu thảo luận,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giảng giải tường tận,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ngày cũng không được bỏ qua.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xưa, tự viện tòng lâm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ngày có 8 giờ giảng kinh,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8 giờ tu 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hành như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Phản tỉnh tư duy,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sửa lỗi làm mới,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tu hành; tu hành là sửa đổi lỗi lầm,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tật xấu của mình lại cho đúng,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tu 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trong tự viện, am đường,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khóa thông thường như thế này đã không còn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còn là hình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mới gọi là mê tín.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pháp vốn dĩ là giáo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nay rơi vào hình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nội dung thực chất không còn nữa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biến thành tôn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biến thành mê tín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năng lực phân biệt đúng sai,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năng lực phân biệt thiện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đương nhiên càng không có năng lực phân biệt chân vọng,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thậm chí là ngay cả lợi hại, được mất đối với chính mình cũng không thể phân biệt,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mê hoặc đến mức không còn gì hơn! Bản thân chúng ta mê hoặc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đem lại đau khổ đến cho đại chúng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nhất định phải giác ngộ.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ta giác ngộ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cá nhân ta được giải thoát;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người khác giác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khác cũng có thể được giải thoát.</w:t>
      </w:r>
    </w:p>
    <w:p w14:paraId="3747D964" w14:textId="77777777" w:rsidR="006F4877" w:rsidRDefault="00004CE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Quý vị phải nhớ kỹ sự thật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niệm Phật nhiều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người vãng sanh 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Trước đây lão cư sĩ Lý Bỉnh Nam thường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“Một vạn người niệm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thật sự có thể vãng sanh chỉ hai, ba người mà thôi.”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nhân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Hai, ba người này là thật làm; người niệm Phật không thể vãng sanh là do không thật làm. Vào thời xưa,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người đều biết tự mình tu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Phật chỉ giảng kinh thuyết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không có dẫn chúng cộng tu bao giờ.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điển, chúng ta không hề xem thấy Thích-ca Mâu-ni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dẫn dắt đại chúng tu thiền thất,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Phật thất,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sự việc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Tôn 49 năm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giảng kinh thuyết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hành là ở cá nhân mỗi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người sau khi nghe kinh rõ lý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thì đều biết tu hành, có câu là: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“Sư phụ dẫn vào cửa, tu hành tại cá nhân.”</w:t>
      </w:r>
    </w:p>
    <w:p w14:paraId="6EE30A2E" w14:textId="77777777" w:rsidR="006F4877" w:rsidRDefault="00004CE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Thế nhưng đến thời kỳ mạt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căn tánh chúng sanh chậm lụt,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phiền não nghiệp chướng nặng,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tu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buông lung lười biếng,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thật đáng tiếc.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hòa thượng Mã Tổ Đạo Nhất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thiền sư Bá Trượng phát tâm đề xướng cộng tu.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Cộng tu là nương chúng tựa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Nho gọi là “mười đôi mắt nhìn, mười ngón tay chỉ”, khi đại chúng cộng tu với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chúng ta giải đãi thì sẽ cảm thấy ngại ngùng,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phương pháp này đã thành tựu cho rất nhiều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đức vô lượng.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cho quý vị biết, cá nhân nếu có thể tu hành thành tựu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đó là người thượng thượng căn;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trung hạ căn thì cá nhân tu hành thành tựu rất khó khăn, nhất định phải nương chúng tựa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nên mới có việc mọi người cộng tu.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Tập hợp các đồng học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 đồng đạo hợp,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ngày cùng nhau nghiên cứu thảo luận,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lý ngày càng hiểu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càng sáng tỏ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mới có năng lực ứng phó với những sự tướng phức tạp, trong cảnh hồng trần cuồn cuộn mà được tâm thanh tịnh.</w:t>
      </w:r>
    </w:p>
    <w:p w14:paraId="18F02D71" w14:textId="32A6084C" w:rsidR="00EF432A" w:rsidRDefault="00004CE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Sống chung với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hiệp trợ lẫn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quan tâm lẫn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nương chúng tựa chúng.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Nhờ mọi người giúp đỡ,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nhờ mọi người hiệp trợ,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thành tựu bản thân,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cần phải tiêu trừ tập khí phiền não của chính mình. Tịnh tông là Đại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cổ đức nói với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Tịnh tông là Đại thừa trong Đại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thừa trong Nhất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giáo pháp thù thắng không gì bằng.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hiểu được đạo lý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quan niệm của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hành vi của bạn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không giống như phàm phu.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làm tấm gương tốt cho đại chúng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“học vi nhân sư, hành vi thế phạm”.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một mình trốn ở trong nhà tu hành thành tựu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đủ để xem là tấm gương cho đại chúng xã hội.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Bồ-tát có thể xả mình vì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niệm suy nghĩ cho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niệm suy nghĩ cho hòa bình an định của thế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suy nghĩ cho hạnh phúc của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đây mà làm ra cống hiến,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Bồ-tát Đại thừa. Tốt rồi, hôm nay thời gian đã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giới thiệu đến đây.</w:t>
      </w:r>
    </w:p>
    <w:sectPr w:rsidR="00EF432A" w:rsidSect="00004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12BBF" w14:textId="77777777" w:rsidR="00004CE1" w:rsidRDefault="00004CE1" w:rsidP="00004CE1">
      <w:pPr>
        <w:spacing w:after="0" w:line="240" w:lineRule="auto"/>
      </w:pPr>
      <w:r>
        <w:separator/>
      </w:r>
    </w:p>
  </w:endnote>
  <w:endnote w:type="continuationSeparator" w:id="0">
    <w:p w14:paraId="0CD710E2" w14:textId="77777777" w:rsidR="00004CE1" w:rsidRDefault="00004CE1" w:rsidP="0000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6BF7" w14:textId="77777777" w:rsidR="00004CE1" w:rsidRDefault="00004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8B5" w14:textId="52F3883D" w:rsidR="00004CE1" w:rsidRPr="00004CE1" w:rsidRDefault="00004CE1" w:rsidP="00004CE1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004CE1">
      <w:rPr>
        <w:rFonts w:ascii="Times New Roman" w:hAnsi="Times New Roman" w:cs="Times New Roman"/>
        <w:sz w:val="24"/>
      </w:rPr>
      <w:fldChar w:fldCharType="begin"/>
    </w:r>
    <w:r w:rsidRPr="00004CE1">
      <w:rPr>
        <w:rFonts w:ascii="Times New Roman" w:hAnsi="Times New Roman" w:cs="Times New Roman"/>
        <w:sz w:val="24"/>
      </w:rPr>
      <w:instrText xml:space="preserve"> PAGE  \* MERGEFORMAT </w:instrText>
    </w:r>
    <w:r w:rsidRPr="00004CE1">
      <w:rPr>
        <w:rFonts w:ascii="Times New Roman" w:hAnsi="Times New Roman" w:cs="Times New Roman"/>
        <w:sz w:val="24"/>
      </w:rPr>
      <w:fldChar w:fldCharType="separate"/>
    </w:r>
    <w:r w:rsidRPr="00004CE1">
      <w:rPr>
        <w:rFonts w:ascii="Times New Roman" w:hAnsi="Times New Roman" w:cs="Times New Roman"/>
        <w:noProof/>
        <w:sz w:val="24"/>
      </w:rPr>
      <w:t>1</w:t>
    </w:r>
    <w:r w:rsidRPr="00004CE1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8841" w14:textId="11A32ABB" w:rsidR="00004CE1" w:rsidRPr="00004CE1" w:rsidRDefault="00004CE1" w:rsidP="00004CE1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BA607" w14:textId="77777777" w:rsidR="00004CE1" w:rsidRDefault="00004CE1" w:rsidP="00004CE1">
      <w:pPr>
        <w:spacing w:after="0" w:line="240" w:lineRule="auto"/>
      </w:pPr>
      <w:r>
        <w:separator/>
      </w:r>
    </w:p>
  </w:footnote>
  <w:footnote w:type="continuationSeparator" w:id="0">
    <w:p w14:paraId="533F2E9E" w14:textId="77777777" w:rsidR="00004CE1" w:rsidRDefault="00004CE1" w:rsidP="00004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037B" w14:textId="77777777" w:rsidR="00004CE1" w:rsidRDefault="00004C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3AA0" w14:textId="77777777" w:rsidR="00004CE1" w:rsidRDefault="00004C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E190" w14:textId="77777777" w:rsidR="00004CE1" w:rsidRDefault="00004C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04CE1"/>
    <w:rsid w:val="00074652"/>
    <w:rsid w:val="001232FB"/>
    <w:rsid w:val="0012499F"/>
    <w:rsid w:val="001355D5"/>
    <w:rsid w:val="001D1874"/>
    <w:rsid w:val="002052FA"/>
    <w:rsid w:val="0022334A"/>
    <w:rsid w:val="002759F5"/>
    <w:rsid w:val="0029072A"/>
    <w:rsid w:val="00290CD5"/>
    <w:rsid w:val="002B1F58"/>
    <w:rsid w:val="002F1B38"/>
    <w:rsid w:val="003A2F23"/>
    <w:rsid w:val="003E0FB0"/>
    <w:rsid w:val="00430F63"/>
    <w:rsid w:val="004422BD"/>
    <w:rsid w:val="00493CD4"/>
    <w:rsid w:val="004B42ED"/>
    <w:rsid w:val="004B71A4"/>
    <w:rsid w:val="00510D6D"/>
    <w:rsid w:val="00516863"/>
    <w:rsid w:val="00543008"/>
    <w:rsid w:val="005665AB"/>
    <w:rsid w:val="0059159C"/>
    <w:rsid w:val="005B7A3A"/>
    <w:rsid w:val="005C2853"/>
    <w:rsid w:val="005C7216"/>
    <w:rsid w:val="00616D43"/>
    <w:rsid w:val="006825F8"/>
    <w:rsid w:val="006D12FB"/>
    <w:rsid w:val="006E6D19"/>
    <w:rsid w:val="006F4877"/>
    <w:rsid w:val="006F7157"/>
    <w:rsid w:val="00751170"/>
    <w:rsid w:val="007D0AF5"/>
    <w:rsid w:val="007D60E6"/>
    <w:rsid w:val="007F3AD3"/>
    <w:rsid w:val="00806500"/>
    <w:rsid w:val="00813CA1"/>
    <w:rsid w:val="00824499"/>
    <w:rsid w:val="008646E9"/>
    <w:rsid w:val="00884154"/>
    <w:rsid w:val="008B02E8"/>
    <w:rsid w:val="008B7483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C1460B"/>
    <w:rsid w:val="00C73C54"/>
    <w:rsid w:val="00CD103C"/>
    <w:rsid w:val="00D0492F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EF432A"/>
    <w:rsid w:val="00F028F2"/>
    <w:rsid w:val="00F3380C"/>
    <w:rsid w:val="00F5131A"/>
    <w:rsid w:val="00F72B49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DD1FB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004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CE1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4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CE1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2052FA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A6FD3-4D7B-4883-9DEE-9705F6B2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6</cp:revision>
  <dcterms:created xsi:type="dcterms:W3CDTF">2023-07-29T04:51:00Z</dcterms:created>
  <dcterms:modified xsi:type="dcterms:W3CDTF">2026-05-13T03:37:00Z</dcterms:modified>
</cp:coreProperties>
</file>